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7F3" w:rsidRPr="00B1078C" w:rsidRDefault="00C447F3" w:rsidP="00E44313">
      <w:pPr>
        <w:pStyle w:val="ConsPlusNormal"/>
        <w:jc w:val="right"/>
        <w:rPr>
          <w:sz w:val="22"/>
          <w:szCs w:val="22"/>
        </w:rPr>
      </w:pPr>
      <w:r w:rsidRPr="00B1078C">
        <w:rPr>
          <w:sz w:val="22"/>
          <w:szCs w:val="22"/>
        </w:rPr>
        <w:t>Приложение 3</w:t>
      </w:r>
    </w:p>
    <w:p w:rsidR="00C447F3" w:rsidRPr="00B1078C" w:rsidRDefault="00C447F3" w:rsidP="00E44313">
      <w:pPr>
        <w:pStyle w:val="ConsPlusNormal"/>
        <w:jc w:val="right"/>
        <w:rPr>
          <w:sz w:val="22"/>
          <w:szCs w:val="22"/>
        </w:rPr>
      </w:pPr>
      <w:r w:rsidRPr="00B1078C">
        <w:rPr>
          <w:sz w:val="22"/>
          <w:szCs w:val="22"/>
        </w:rPr>
        <w:t>к муниципальной программе</w:t>
      </w:r>
    </w:p>
    <w:p w:rsidR="00C447F3" w:rsidRDefault="00C447F3" w:rsidP="00113518">
      <w:pPr>
        <w:pStyle w:val="ConsPlusNormal"/>
        <w:jc w:val="center"/>
      </w:pPr>
    </w:p>
    <w:p w:rsidR="00C447F3" w:rsidRDefault="00C447F3" w:rsidP="00113518">
      <w:pPr>
        <w:pStyle w:val="ConsPlusNormal"/>
        <w:jc w:val="center"/>
      </w:pPr>
      <w:r>
        <w:t>Прогноз</w:t>
      </w:r>
    </w:p>
    <w:p w:rsidR="00C447F3" w:rsidRDefault="00C447F3" w:rsidP="00113518">
      <w:pPr>
        <w:pStyle w:val="ConsPlusNormal"/>
        <w:jc w:val="center"/>
      </w:pPr>
      <w:r>
        <w:t>сводных показателей муниципальных заданий на оказание</w:t>
      </w:r>
    </w:p>
    <w:p w:rsidR="00C447F3" w:rsidRDefault="00C447F3" w:rsidP="00113518">
      <w:pPr>
        <w:pStyle w:val="ConsPlusNormal"/>
        <w:jc w:val="center"/>
      </w:pPr>
      <w:r>
        <w:t>муниципальных услуг (выполнение работ) муниципальными</w:t>
      </w:r>
    </w:p>
    <w:p w:rsidR="00C447F3" w:rsidRDefault="00C447F3" w:rsidP="00113518">
      <w:pPr>
        <w:pStyle w:val="ConsPlusNormal"/>
        <w:jc w:val="center"/>
      </w:pPr>
      <w:r>
        <w:t xml:space="preserve">учреждениями города Кузнецка по муниципальной программе </w:t>
      </w:r>
    </w:p>
    <w:p w:rsidR="00C447F3" w:rsidRDefault="00C447F3" w:rsidP="00113518">
      <w:pPr>
        <w:pStyle w:val="ConsPlusNormal"/>
        <w:jc w:val="center"/>
      </w:pPr>
      <w:r>
        <w:t>«Развитие образования в городе Кузнецке Пензенской области на 2014-2020» на 2014-2015 годы</w:t>
      </w:r>
    </w:p>
    <w:p w:rsidR="00C447F3" w:rsidRDefault="00C447F3" w:rsidP="00113518">
      <w:pPr>
        <w:pStyle w:val="ConsPlusNormal"/>
        <w:jc w:val="both"/>
      </w:pPr>
    </w:p>
    <w:tbl>
      <w:tblPr>
        <w:tblW w:w="148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0"/>
        <w:gridCol w:w="2225"/>
        <w:gridCol w:w="2160"/>
        <w:gridCol w:w="1384"/>
        <w:gridCol w:w="1559"/>
        <w:gridCol w:w="1681"/>
        <w:gridCol w:w="2714"/>
        <w:gridCol w:w="2551"/>
        <w:gridCol w:w="7"/>
      </w:tblGrid>
      <w:tr w:rsidR="00C447F3" w:rsidRPr="00D758B6">
        <w:tc>
          <w:tcPr>
            <w:tcW w:w="4995" w:type="dxa"/>
            <w:gridSpan w:val="3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896" w:type="dxa"/>
            <w:gridSpan w:val="6"/>
          </w:tcPr>
          <w:p w:rsidR="00C447F3" w:rsidRPr="00D758B6" w:rsidRDefault="00C447F3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C447F3" w:rsidRPr="00D758B6">
        <w:tc>
          <w:tcPr>
            <w:tcW w:w="610" w:type="dxa"/>
            <w:vMerge w:val="restart"/>
          </w:tcPr>
          <w:p w:rsidR="00C447F3" w:rsidRPr="00D758B6" w:rsidRDefault="00C447F3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2225" w:type="dxa"/>
            <w:vMerge w:val="restart"/>
          </w:tcPr>
          <w:p w:rsidR="00C447F3" w:rsidRPr="00D758B6" w:rsidRDefault="00C447F3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2160" w:type="dxa"/>
            <w:vMerge w:val="restart"/>
          </w:tcPr>
          <w:p w:rsidR="00C447F3" w:rsidRPr="00D758B6" w:rsidRDefault="00C447F3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показателя, характеризующего объем услуги (работы)</w:t>
            </w:r>
          </w:p>
        </w:tc>
        <w:tc>
          <w:tcPr>
            <w:tcW w:w="1384" w:type="dxa"/>
            <w:vMerge w:val="restart"/>
          </w:tcPr>
          <w:p w:rsidR="00C447F3" w:rsidRPr="00D758B6" w:rsidRDefault="00C447F3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Единица измерения объема муниципальной услуги</w:t>
            </w:r>
          </w:p>
        </w:tc>
        <w:tc>
          <w:tcPr>
            <w:tcW w:w="3240" w:type="dxa"/>
            <w:gridSpan w:val="2"/>
          </w:tcPr>
          <w:p w:rsidR="00C447F3" w:rsidRPr="00D758B6" w:rsidRDefault="00C447F3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Объем муниципальной услуги</w:t>
            </w:r>
          </w:p>
        </w:tc>
        <w:tc>
          <w:tcPr>
            <w:tcW w:w="5272" w:type="dxa"/>
            <w:gridSpan w:val="3"/>
          </w:tcPr>
          <w:p w:rsidR="00C447F3" w:rsidRPr="00D758B6" w:rsidRDefault="00C447F3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Расходы бюджета города Кузнецка на оказание муниципальной услуги (выполнение работы), тыс. рублей</w:t>
            </w:r>
          </w:p>
        </w:tc>
      </w:tr>
      <w:tr w:rsidR="00C447F3" w:rsidRPr="00D758B6">
        <w:trPr>
          <w:gridAfter w:val="1"/>
          <w:wAfter w:w="7" w:type="dxa"/>
        </w:trPr>
        <w:tc>
          <w:tcPr>
            <w:tcW w:w="610" w:type="dxa"/>
            <w:vMerge/>
          </w:tcPr>
          <w:p w:rsidR="00C447F3" w:rsidRPr="00D758B6" w:rsidRDefault="00C447F3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5" w:type="dxa"/>
            <w:vMerge/>
          </w:tcPr>
          <w:p w:rsidR="00C447F3" w:rsidRPr="00D758B6" w:rsidRDefault="00C447F3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C447F3" w:rsidRPr="00D758B6" w:rsidRDefault="00C447F3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  <w:vMerge/>
          </w:tcPr>
          <w:p w:rsidR="00C447F3" w:rsidRPr="00D758B6" w:rsidRDefault="00C447F3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C447F3" w:rsidRPr="00D758B6" w:rsidRDefault="00C447F3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2014 год</w:t>
            </w:r>
          </w:p>
        </w:tc>
        <w:tc>
          <w:tcPr>
            <w:tcW w:w="1681" w:type="dxa"/>
          </w:tcPr>
          <w:p w:rsidR="00C447F3" w:rsidRPr="00D758B6" w:rsidRDefault="00C447F3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2015 год</w:t>
            </w:r>
          </w:p>
          <w:p w:rsidR="00C447F3" w:rsidRPr="00D758B6" w:rsidRDefault="00C447F3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4" w:type="dxa"/>
          </w:tcPr>
          <w:p w:rsidR="00C447F3" w:rsidRPr="00D758B6" w:rsidRDefault="00C447F3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2014 год</w:t>
            </w:r>
          </w:p>
        </w:tc>
        <w:tc>
          <w:tcPr>
            <w:tcW w:w="2551" w:type="dxa"/>
          </w:tcPr>
          <w:p w:rsidR="00C447F3" w:rsidRPr="00D758B6" w:rsidRDefault="00C447F3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2015 год</w:t>
            </w:r>
          </w:p>
          <w:p w:rsidR="00C447F3" w:rsidRPr="00D758B6" w:rsidRDefault="00C447F3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47F3" w:rsidRPr="00D758B6">
        <w:tc>
          <w:tcPr>
            <w:tcW w:w="610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81" w:type="dxa"/>
            <w:gridSpan w:val="8"/>
          </w:tcPr>
          <w:p w:rsidR="00C447F3" w:rsidRPr="00D758B6" w:rsidRDefault="00C447F3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1. Развитие дошкольного, общего и до</w:t>
            </w:r>
            <w:r>
              <w:rPr>
                <w:sz w:val="22"/>
                <w:szCs w:val="22"/>
              </w:rPr>
              <w:t>полнительного образования детей</w:t>
            </w:r>
          </w:p>
        </w:tc>
      </w:tr>
      <w:tr w:rsidR="00C447F3" w:rsidRPr="00D758B6">
        <w:tc>
          <w:tcPr>
            <w:tcW w:w="610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81" w:type="dxa"/>
            <w:gridSpan w:val="8"/>
          </w:tcPr>
          <w:p w:rsidR="00C447F3" w:rsidRPr="00D758B6" w:rsidRDefault="00C447F3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C447F3" w:rsidRPr="00D758B6">
        <w:tc>
          <w:tcPr>
            <w:tcW w:w="610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81" w:type="dxa"/>
            <w:gridSpan w:val="8"/>
          </w:tcPr>
          <w:p w:rsidR="00C447F3" w:rsidRPr="00D758B6" w:rsidRDefault="00C447F3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1.1.1 Ресурсное  обеспечение деятельности подведомственных дошкольных образовательных организаций</w:t>
            </w:r>
          </w:p>
        </w:tc>
      </w:tr>
      <w:tr w:rsidR="00C447F3" w:rsidRPr="00D758B6">
        <w:trPr>
          <w:gridAfter w:val="1"/>
          <w:wAfter w:w="7" w:type="dxa"/>
        </w:trPr>
        <w:tc>
          <w:tcPr>
            <w:tcW w:w="610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</w:t>
            </w:r>
          </w:p>
        </w:tc>
        <w:tc>
          <w:tcPr>
            <w:tcW w:w="2225" w:type="dxa"/>
          </w:tcPr>
          <w:p w:rsidR="00C447F3" w:rsidRPr="00D758B6" w:rsidRDefault="00C447F3" w:rsidP="00F309F5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2160" w:type="dxa"/>
          </w:tcPr>
          <w:p w:rsidR="00C447F3" w:rsidRPr="00D758B6" w:rsidRDefault="00C447F3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воспитанники</w:t>
            </w:r>
          </w:p>
        </w:tc>
        <w:tc>
          <w:tcPr>
            <w:tcW w:w="1384" w:type="dxa"/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559" w:type="dxa"/>
          </w:tcPr>
          <w:p w:rsidR="00C447F3" w:rsidRPr="00D758B6" w:rsidRDefault="00C447F3" w:rsidP="0094588F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4390</w:t>
            </w:r>
          </w:p>
        </w:tc>
        <w:tc>
          <w:tcPr>
            <w:tcW w:w="1681" w:type="dxa"/>
          </w:tcPr>
          <w:p w:rsidR="00C447F3" w:rsidRPr="00D758B6" w:rsidRDefault="00C447F3" w:rsidP="0094588F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4647</w:t>
            </w:r>
          </w:p>
        </w:tc>
        <w:tc>
          <w:tcPr>
            <w:tcW w:w="2714" w:type="dxa"/>
          </w:tcPr>
          <w:p w:rsidR="00C447F3" w:rsidRPr="00D758B6" w:rsidRDefault="00C447F3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262466,6</w:t>
            </w:r>
          </w:p>
        </w:tc>
        <w:tc>
          <w:tcPr>
            <w:tcW w:w="2551" w:type="dxa"/>
          </w:tcPr>
          <w:p w:rsidR="00C447F3" w:rsidRPr="00D758B6" w:rsidRDefault="00C447F3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293411,8</w:t>
            </w:r>
          </w:p>
        </w:tc>
      </w:tr>
      <w:tr w:rsidR="00C447F3" w:rsidRPr="00D758B6">
        <w:trPr>
          <w:gridAfter w:val="1"/>
          <w:wAfter w:w="7" w:type="dxa"/>
        </w:trPr>
        <w:tc>
          <w:tcPr>
            <w:tcW w:w="610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74" w:type="dxa"/>
            <w:gridSpan w:val="7"/>
          </w:tcPr>
          <w:p w:rsidR="00C447F3" w:rsidRPr="00D758B6" w:rsidRDefault="00C447F3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1.2.1 Ресурсное обеспечение деятельности муниципальных общеобразовательных организаций в части реализации ими основных общеобразовательных программ</w:t>
            </w:r>
          </w:p>
        </w:tc>
      </w:tr>
      <w:tr w:rsidR="00C447F3" w:rsidRPr="00D758B6">
        <w:trPr>
          <w:gridAfter w:val="1"/>
          <w:wAfter w:w="7" w:type="dxa"/>
        </w:trPr>
        <w:tc>
          <w:tcPr>
            <w:tcW w:w="610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</w:t>
            </w:r>
          </w:p>
        </w:tc>
        <w:tc>
          <w:tcPr>
            <w:tcW w:w="2225" w:type="dxa"/>
          </w:tcPr>
          <w:p w:rsidR="00C447F3" w:rsidRPr="00D758B6" w:rsidRDefault="00C447F3" w:rsidP="00F309F5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Реализация общеобразовательных программ начального общего, основного общего, среднего общего образования и дополнительных образовательных программ</w:t>
            </w:r>
          </w:p>
        </w:tc>
        <w:tc>
          <w:tcPr>
            <w:tcW w:w="2160" w:type="dxa"/>
          </w:tcPr>
          <w:p w:rsidR="00C447F3" w:rsidRPr="00D758B6" w:rsidRDefault="00C447F3" w:rsidP="00F309F5">
            <w:pPr>
              <w:ind w:firstLine="0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обучающиеся</w:t>
            </w:r>
          </w:p>
        </w:tc>
        <w:tc>
          <w:tcPr>
            <w:tcW w:w="1384" w:type="dxa"/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559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7804</w:t>
            </w:r>
          </w:p>
        </w:tc>
        <w:tc>
          <w:tcPr>
            <w:tcW w:w="1681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8061</w:t>
            </w:r>
          </w:p>
        </w:tc>
        <w:tc>
          <w:tcPr>
            <w:tcW w:w="2714" w:type="dxa"/>
          </w:tcPr>
          <w:p w:rsidR="00C447F3" w:rsidRPr="00D758B6" w:rsidRDefault="00C447F3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280666,4</w:t>
            </w:r>
          </w:p>
        </w:tc>
        <w:tc>
          <w:tcPr>
            <w:tcW w:w="2551" w:type="dxa"/>
          </w:tcPr>
          <w:p w:rsidR="00C447F3" w:rsidRPr="00D758B6" w:rsidRDefault="00C447F3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265676,0</w:t>
            </w:r>
          </w:p>
        </w:tc>
      </w:tr>
      <w:tr w:rsidR="00C447F3" w:rsidRPr="00D758B6">
        <w:trPr>
          <w:gridAfter w:val="1"/>
          <w:wAfter w:w="7" w:type="dxa"/>
        </w:trPr>
        <w:tc>
          <w:tcPr>
            <w:tcW w:w="610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74" w:type="dxa"/>
            <w:gridSpan w:val="7"/>
          </w:tcPr>
          <w:p w:rsidR="00C447F3" w:rsidRPr="00D758B6" w:rsidRDefault="00C447F3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1.3.1. Ресурсное  обеспечение деятельности подведомственных организа</w:t>
            </w:r>
            <w:r>
              <w:rPr>
                <w:sz w:val="22"/>
                <w:szCs w:val="22"/>
              </w:rPr>
              <w:t>ций дополнительного образования</w:t>
            </w:r>
          </w:p>
        </w:tc>
      </w:tr>
      <w:tr w:rsidR="00C447F3" w:rsidRPr="00D758B6">
        <w:trPr>
          <w:gridAfter w:val="1"/>
          <w:wAfter w:w="7" w:type="dxa"/>
        </w:trPr>
        <w:tc>
          <w:tcPr>
            <w:tcW w:w="610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</w:t>
            </w:r>
          </w:p>
        </w:tc>
        <w:tc>
          <w:tcPr>
            <w:tcW w:w="2225" w:type="dxa"/>
          </w:tcPr>
          <w:p w:rsidR="00C447F3" w:rsidRPr="00D758B6" w:rsidRDefault="00C447F3" w:rsidP="00F309F5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2160" w:type="dxa"/>
          </w:tcPr>
          <w:p w:rsidR="00C447F3" w:rsidRPr="00D758B6" w:rsidRDefault="00C447F3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воспитанники</w:t>
            </w:r>
          </w:p>
        </w:tc>
        <w:tc>
          <w:tcPr>
            <w:tcW w:w="1384" w:type="dxa"/>
          </w:tcPr>
          <w:p w:rsidR="00C447F3" w:rsidRPr="00D758B6" w:rsidRDefault="00C447F3" w:rsidP="006F4C0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559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4649</w:t>
            </w:r>
          </w:p>
        </w:tc>
        <w:tc>
          <w:tcPr>
            <w:tcW w:w="1681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5005</w:t>
            </w:r>
          </w:p>
        </w:tc>
        <w:tc>
          <w:tcPr>
            <w:tcW w:w="2714" w:type="dxa"/>
          </w:tcPr>
          <w:p w:rsidR="00C447F3" w:rsidRPr="00D758B6" w:rsidRDefault="00C447F3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41056,8</w:t>
            </w:r>
          </w:p>
        </w:tc>
        <w:tc>
          <w:tcPr>
            <w:tcW w:w="2551" w:type="dxa"/>
          </w:tcPr>
          <w:p w:rsidR="00C447F3" w:rsidRPr="00D758B6" w:rsidRDefault="00C447F3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42270,5</w:t>
            </w:r>
          </w:p>
        </w:tc>
      </w:tr>
      <w:tr w:rsidR="00C447F3" w:rsidRPr="00D758B6">
        <w:trPr>
          <w:gridAfter w:val="1"/>
          <w:wAfter w:w="7" w:type="dxa"/>
        </w:trPr>
        <w:tc>
          <w:tcPr>
            <w:tcW w:w="610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74" w:type="dxa"/>
            <w:gridSpan w:val="7"/>
          </w:tcPr>
          <w:p w:rsidR="00C447F3" w:rsidRPr="00D758B6" w:rsidRDefault="00C447F3" w:rsidP="006F4C0B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2. Организация отдыха, оздоровлени</w:t>
            </w:r>
            <w:r>
              <w:rPr>
                <w:sz w:val="22"/>
                <w:szCs w:val="22"/>
              </w:rPr>
              <w:t>я, занятости детей и подростков</w:t>
            </w:r>
          </w:p>
        </w:tc>
      </w:tr>
      <w:tr w:rsidR="00C447F3" w:rsidRPr="00D758B6">
        <w:trPr>
          <w:gridAfter w:val="1"/>
          <w:wAfter w:w="7" w:type="dxa"/>
        </w:trPr>
        <w:tc>
          <w:tcPr>
            <w:tcW w:w="610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74" w:type="dxa"/>
            <w:gridSpan w:val="7"/>
          </w:tcPr>
          <w:p w:rsidR="00C447F3" w:rsidRPr="00D758B6" w:rsidRDefault="00C447F3" w:rsidP="006F4C0B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C447F3" w:rsidRPr="00D758B6">
        <w:trPr>
          <w:gridAfter w:val="1"/>
          <w:wAfter w:w="7" w:type="dxa"/>
        </w:trPr>
        <w:tc>
          <w:tcPr>
            <w:tcW w:w="610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74" w:type="dxa"/>
            <w:gridSpan w:val="7"/>
          </w:tcPr>
          <w:p w:rsidR="00C447F3" w:rsidRPr="00D758B6" w:rsidRDefault="00C447F3" w:rsidP="005D7EED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2.2.1 Ресурсное обеспечение деятельности МБУ ДОЛ «Луч»</w:t>
            </w:r>
          </w:p>
        </w:tc>
      </w:tr>
      <w:tr w:rsidR="00C447F3" w:rsidRPr="00D758B6">
        <w:trPr>
          <w:gridAfter w:val="1"/>
          <w:wAfter w:w="7" w:type="dxa"/>
          <w:trHeight w:val="744"/>
        </w:trPr>
        <w:tc>
          <w:tcPr>
            <w:tcW w:w="610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</w:t>
            </w:r>
          </w:p>
        </w:tc>
        <w:tc>
          <w:tcPr>
            <w:tcW w:w="2225" w:type="dxa"/>
          </w:tcPr>
          <w:p w:rsidR="00C447F3" w:rsidRPr="00D758B6" w:rsidRDefault="00C447F3" w:rsidP="00F309F5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Оздоровление детей и подростков в каникулярное время</w:t>
            </w:r>
          </w:p>
        </w:tc>
        <w:tc>
          <w:tcPr>
            <w:tcW w:w="2160" w:type="dxa"/>
          </w:tcPr>
          <w:p w:rsidR="00C447F3" w:rsidRPr="00D758B6" w:rsidRDefault="00C447F3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Количество детей</w:t>
            </w:r>
          </w:p>
        </w:tc>
        <w:tc>
          <w:tcPr>
            <w:tcW w:w="1384" w:type="dxa"/>
          </w:tcPr>
          <w:p w:rsidR="00C447F3" w:rsidRPr="00D758B6" w:rsidRDefault="00C447F3" w:rsidP="006F4C0B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чел</w:t>
            </w:r>
          </w:p>
        </w:tc>
        <w:tc>
          <w:tcPr>
            <w:tcW w:w="1559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135</w:t>
            </w:r>
          </w:p>
        </w:tc>
        <w:tc>
          <w:tcPr>
            <w:tcW w:w="1681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159</w:t>
            </w:r>
          </w:p>
        </w:tc>
        <w:tc>
          <w:tcPr>
            <w:tcW w:w="2714" w:type="dxa"/>
          </w:tcPr>
          <w:p w:rsidR="00C447F3" w:rsidRPr="00D758B6" w:rsidRDefault="00C447F3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2797,1</w:t>
            </w:r>
          </w:p>
        </w:tc>
        <w:tc>
          <w:tcPr>
            <w:tcW w:w="2551" w:type="dxa"/>
          </w:tcPr>
          <w:p w:rsidR="00C447F3" w:rsidRPr="00D758B6" w:rsidRDefault="00C447F3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3036,1</w:t>
            </w:r>
          </w:p>
        </w:tc>
      </w:tr>
      <w:tr w:rsidR="00C447F3" w:rsidRPr="00D758B6">
        <w:trPr>
          <w:gridAfter w:val="1"/>
          <w:wAfter w:w="7" w:type="dxa"/>
          <w:trHeight w:val="174"/>
        </w:trPr>
        <w:tc>
          <w:tcPr>
            <w:tcW w:w="610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74" w:type="dxa"/>
            <w:gridSpan w:val="7"/>
          </w:tcPr>
          <w:p w:rsidR="00C447F3" w:rsidRPr="00D758B6" w:rsidRDefault="00C447F3" w:rsidP="005D7EED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3. Прочие программные мероприятия</w:t>
            </w:r>
          </w:p>
        </w:tc>
      </w:tr>
      <w:tr w:rsidR="00C447F3" w:rsidRPr="00D758B6">
        <w:trPr>
          <w:gridAfter w:val="1"/>
          <w:wAfter w:w="7" w:type="dxa"/>
        </w:trPr>
        <w:tc>
          <w:tcPr>
            <w:tcW w:w="610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74" w:type="dxa"/>
            <w:gridSpan w:val="7"/>
          </w:tcPr>
          <w:p w:rsidR="00C447F3" w:rsidRPr="00D758B6" w:rsidRDefault="00C447F3" w:rsidP="005D7EED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C447F3" w:rsidRPr="00D758B6">
        <w:trPr>
          <w:trHeight w:val="499"/>
        </w:trPr>
        <w:tc>
          <w:tcPr>
            <w:tcW w:w="610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81" w:type="dxa"/>
            <w:gridSpan w:val="8"/>
          </w:tcPr>
          <w:p w:rsidR="00C447F3" w:rsidRPr="00D758B6" w:rsidRDefault="00C447F3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3.3 Ресурсное обеспечение деятельности учреждений осуществляющих техническую и методическую поддержку образовательных учреждений города Кузнецка</w:t>
            </w:r>
          </w:p>
        </w:tc>
      </w:tr>
      <w:tr w:rsidR="00C447F3" w:rsidRPr="00D758B6">
        <w:trPr>
          <w:gridAfter w:val="1"/>
          <w:wAfter w:w="7" w:type="dxa"/>
        </w:trPr>
        <w:tc>
          <w:tcPr>
            <w:tcW w:w="610" w:type="dxa"/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2225" w:type="dxa"/>
          </w:tcPr>
          <w:p w:rsidR="00C447F3" w:rsidRPr="00D758B6" w:rsidRDefault="00C447F3" w:rsidP="00F309F5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2160" w:type="dxa"/>
          </w:tcPr>
          <w:p w:rsidR="00C447F3" w:rsidRPr="00D758B6" w:rsidRDefault="00C447F3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Численность мероприятий</w:t>
            </w:r>
          </w:p>
        </w:tc>
        <w:tc>
          <w:tcPr>
            <w:tcW w:w="1384" w:type="dxa"/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1559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</w:t>
            </w:r>
          </w:p>
        </w:tc>
        <w:tc>
          <w:tcPr>
            <w:tcW w:w="1681" w:type="dxa"/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</w:t>
            </w:r>
          </w:p>
        </w:tc>
        <w:tc>
          <w:tcPr>
            <w:tcW w:w="2714" w:type="dxa"/>
          </w:tcPr>
          <w:p w:rsidR="00C447F3" w:rsidRPr="00D758B6" w:rsidRDefault="00C447F3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16137,6</w:t>
            </w:r>
          </w:p>
        </w:tc>
        <w:tc>
          <w:tcPr>
            <w:tcW w:w="2551" w:type="dxa"/>
          </w:tcPr>
          <w:p w:rsidR="00C447F3" w:rsidRPr="00D758B6" w:rsidRDefault="00C447F3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30861,2</w:t>
            </w:r>
          </w:p>
        </w:tc>
      </w:tr>
    </w:tbl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Pr="002F243E" w:rsidRDefault="00C447F3" w:rsidP="00656192">
      <w:pPr>
        <w:rPr>
          <w:sz w:val="28"/>
          <w:szCs w:val="28"/>
        </w:rPr>
      </w:pPr>
      <w:r w:rsidRPr="002F243E">
        <w:rPr>
          <w:sz w:val="28"/>
          <w:szCs w:val="28"/>
        </w:rPr>
        <w:t>Заместитель главы администрации города Кузнецка</w:t>
      </w:r>
      <w:r>
        <w:rPr>
          <w:sz w:val="28"/>
          <w:szCs w:val="28"/>
        </w:rPr>
        <w:t xml:space="preserve">                                                                         В.В. Константинова</w:t>
      </w:r>
    </w:p>
    <w:p w:rsidR="00C447F3" w:rsidRDefault="00C447F3" w:rsidP="00656192">
      <w:pPr>
        <w:jc w:val="lef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C447F3" w:rsidRDefault="00C447F3" w:rsidP="00113518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Default="00C447F3" w:rsidP="00113518">
      <w:pPr>
        <w:jc w:val="right"/>
        <w:rPr>
          <w:sz w:val="28"/>
          <w:szCs w:val="28"/>
        </w:rPr>
      </w:pPr>
    </w:p>
    <w:p w:rsidR="00C447F3" w:rsidRPr="00B1078C" w:rsidRDefault="00C447F3" w:rsidP="005D7EED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bookmarkStart w:id="0" w:name="Par747"/>
      <w:bookmarkEnd w:id="0"/>
      <w:r w:rsidRPr="00B1078C">
        <w:rPr>
          <w:sz w:val="22"/>
          <w:szCs w:val="22"/>
        </w:rPr>
        <w:t>Приложение 3.1</w:t>
      </w:r>
    </w:p>
    <w:p w:rsidR="00C447F3" w:rsidRPr="00B1078C" w:rsidRDefault="00C447F3" w:rsidP="005D7EED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B1078C">
        <w:rPr>
          <w:sz w:val="22"/>
          <w:szCs w:val="22"/>
        </w:rPr>
        <w:t>к муниципальной программе</w:t>
      </w:r>
    </w:p>
    <w:p w:rsidR="00C447F3" w:rsidRPr="00E031BA" w:rsidRDefault="00C447F3" w:rsidP="005D7EED">
      <w:pPr>
        <w:widowControl w:val="0"/>
        <w:autoSpaceDE w:val="0"/>
        <w:autoSpaceDN w:val="0"/>
        <w:adjustRightInd w:val="0"/>
        <w:jc w:val="center"/>
      </w:pPr>
    </w:p>
    <w:p w:rsidR="00C447F3" w:rsidRPr="00F309F5" w:rsidRDefault="00C447F3" w:rsidP="00F309F5">
      <w:pPr>
        <w:pStyle w:val="ConsPlusNormal"/>
        <w:jc w:val="center"/>
      </w:pPr>
      <w:r w:rsidRPr="00F309F5">
        <w:t>ПРОГНОЗ</w:t>
      </w:r>
    </w:p>
    <w:p w:rsidR="00C447F3" w:rsidRPr="00F309F5" w:rsidRDefault="00C447F3" w:rsidP="00F309F5">
      <w:pPr>
        <w:pStyle w:val="ConsPlusNormal"/>
        <w:jc w:val="center"/>
      </w:pPr>
      <w:r w:rsidRPr="00F309F5">
        <w:t>сводных показателей муниципальных заданий на оказание  муниципальных услуг (выполнение работ)</w:t>
      </w:r>
    </w:p>
    <w:p w:rsidR="00C447F3" w:rsidRPr="00F309F5" w:rsidRDefault="00C447F3" w:rsidP="00F309F5">
      <w:pPr>
        <w:pStyle w:val="ConsPlusNormal"/>
        <w:jc w:val="center"/>
      </w:pPr>
      <w:r w:rsidRPr="00F309F5">
        <w:t>муниципальными учреждениями города Кузнецка по муниципальной программе</w:t>
      </w:r>
    </w:p>
    <w:p w:rsidR="00C447F3" w:rsidRPr="00F309F5" w:rsidRDefault="00C447F3" w:rsidP="00F309F5">
      <w:pPr>
        <w:pStyle w:val="ConsPlusNormal"/>
        <w:jc w:val="center"/>
      </w:pPr>
      <w:r w:rsidRPr="00F309F5">
        <w:t>«</w:t>
      </w:r>
      <w:r>
        <w:t>Развитие образования в городе Кузнецке Пензенской области на 2014-2020»</w:t>
      </w:r>
      <w:r w:rsidRPr="00F309F5">
        <w:t xml:space="preserve"> на 201</w:t>
      </w:r>
      <w:r>
        <w:t>6</w:t>
      </w:r>
      <w:r w:rsidRPr="00F309F5">
        <w:t>-2020 годы</w:t>
      </w:r>
    </w:p>
    <w:p w:rsidR="00C447F3" w:rsidRPr="00E031BA" w:rsidRDefault="00C447F3" w:rsidP="005D7EED">
      <w:pPr>
        <w:widowControl w:val="0"/>
        <w:autoSpaceDE w:val="0"/>
        <w:autoSpaceDN w:val="0"/>
        <w:adjustRightInd w:val="0"/>
        <w:jc w:val="center"/>
      </w:pPr>
    </w:p>
    <w:tbl>
      <w:tblPr>
        <w:tblW w:w="15026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8"/>
        <w:gridCol w:w="1814"/>
        <w:gridCol w:w="702"/>
        <w:gridCol w:w="855"/>
        <w:gridCol w:w="993"/>
        <w:gridCol w:w="708"/>
        <w:gridCol w:w="709"/>
        <w:gridCol w:w="709"/>
        <w:gridCol w:w="708"/>
        <w:gridCol w:w="709"/>
        <w:gridCol w:w="1134"/>
        <w:gridCol w:w="284"/>
        <w:gridCol w:w="1134"/>
        <w:gridCol w:w="1276"/>
        <w:gridCol w:w="1276"/>
        <w:gridCol w:w="1417"/>
      </w:tblGrid>
      <w:tr w:rsidR="00C447F3" w:rsidRPr="00D758B6">
        <w:trPr>
          <w:trHeight w:val="360"/>
          <w:tblCellSpacing w:w="5" w:type="nil"/>
        </w:trPr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</w:tr>
      <w:tr w:rsidR="00C447F3" w:rsidRPr="00D758B6">
        <w:trPr>
          <w:trHeight w:val="360"/>
          <w:tblCellSpacing w:w="5" w:type="nil"/>
        </w:trPr>
        <w:tc>
          <w:tcPr>
            <w:tcW w:w="396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C447F3" w:rsidRPr="00D758B6">
        <w:trPr>
          <w:trHeight w:val="667"/>
          <w:tblCellSpacing w:w="5" w:type="nil"/>
        </w:trPr>
        <w:tc>
          <w:tcPr>
            <w:tcW w:w="5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181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показателя, характеризую-</w:t>
            </w:r>
          </w:p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щего объем услуги </w:t>
            </w:r>
          </w:p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(работы)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Единица измере-ния объема муници-пальной услуги</w:t>
            </w:r>
          </w:p>
        </w:tc>
        <w:tc>
          <w:tcPr>
            <w:tcW w:w="354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Объем муниципальной услуги</w:t>
            </w:r>
          </w:p>
        </w:tc>
        <w:tc>
          <w:tcPr>
            <w:tcW w:w="652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Расходы бюджета города Кузнецка на оказание муниципальной услуги (выполнение работы), тыс. рублей</w:t>
            </w:r>
          </w:p>
        </w:tc>
      </w:tr>
      <w:tr w:rsidR="00C447F3" w:rsidRPr="00D758B6">
        <w:trPr>
          <w:trHeight w:val="60"/>
          <w:tblCellSpacing w:w="5" w:type="nil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</w:tr>
      <w:tr w:rsidR="00C447F3" w:rsidRPr="00D758B6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1. Развитие дошкольного, общего и до</w:t>
            </w:r>
            <w:r>
              <w:rPr>
                <w:sz w:val="22"/>
                <w:szCs w:val="22"/>
              </w:rPr>
              <w:t>полнительного образования детей</w:t>
            </w:r>
          </w:p>
        </w:tc>
      </w:tr>
      <w:tr w:rsidR="00C447F3" w:rsidRPr="00D758B6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C447F3" w:rsidRPr="00D758B6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 Развитие муниципальных систем дошкольного образования</w:t>
            </w:r>
          </w:p>
        </w:tc>
      </w:tr>
      <w:tr w:rsidR="00C447F3" w:rsidRPr="00D758B6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9D03EA">
            <w:pPr>
              <w:pStyle w:val="ConsPlusCell"/>
              <w:numPr>
                <w:ilvl w:val="2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Ресурсное  обеспечение деятельности подведомственных дошкольных учреждений</w:t>
            </w:r>
          </w:p>
        </w:tc>
      </w:tr>
      <w:tr w:rsidR="00C447F3" w:rsidRPr="00D758B6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313310,9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278686,0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268841,5</w:t>
            </w:r>
          </w:p>
        </w:tc>
      </w:tr>
      <w:tr w:rsidR="00C447F3" w:rsidRPr="00D758B6">
        <w:trPr>
          <w:cantSplit/>
          <w:trHeight w:val="35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496B31">
            <w:pPr>
              <w:ind w:left="66" w:hanging="47"/>
              <w:jc w:val="center"/>
              <w:rPr>
                <w:sz w:val="22"/>
                <w:szCs w:val="22"/>
                <w:highlight w:val="yellow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систем общего образования</w:t>
            </w:r>
          </w:p>
        </w:tc>
      </w:tr>
      <w:tr w:rsidR="00C447F3" w:rsidRPr="00D758B6">
        <w:trPr>
          <w:trHeight w:val="499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1.2.1. Ресурсное обеспечение деятельности муниципальных общеобразовательных учреждений в части реализации ими основных общеобразовательных программ</w:t>
            </w:r>
          </w:p>
        </w:tc>
      </w:tr>
      <w:tr w:rsidR="00C447F3" w:rsidRPr="00D758B6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Реализация </w:t>
            </w: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общеобра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зовательных программ начального общего, основного общего, среднего (полного) общего образования и дополнительных образовательных программ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обучающиеся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8398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8789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9122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253503,1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231087,8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496B31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358285,6</w:t>
            </w:r>
          </w:p>
        </w:tc>
      </w:tr>
      <w:tr w:rsidR="00C447F3" w:rsidRPr="00D758B6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муниципальных систем до</w:t>
            </w:r>
            <w:r>
              <w:rPr>
                <w:sz w:val="22"/>
                <w:szCs w:val="22"/>
              </w:rPr>
              <w:t>полнительного образования детей</w:t>
            </w:r>
          </w:p>
        </w:tc>
      </w:tr>
      <w:tr w:rsidR="00C447F3" w:rsidRPr="00D758B6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1.3.1. Ресурсное  обеспечение деятельности подведомственных учрежде</w:t>
            </w:r>
            <w:r>
              <w:rPr>
                <w:sz w:val="22"/>
                <w:szCs w:val="22"/>
              </w:rPr>
              <w:t>ний дополнительного образования</w:t>
            </w:r>
          </w:p>
        </w:tc>
      </w:tr>
      <w:tr w:rsidR="00C447F3" w:rsidRPr="00D758B6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656192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5874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40909,2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43852,1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59712,7</w:t>
            </w:r>
          </w:p>
        </w:tc>
      </w:tr>
      <w:tr w:rsidR="00C447F3" w:rsidRPr="00D758B6">
        <w:trPr>
          <w:trHeight w:val="27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2. Организация отдыха, оздоровлени</w:t>
            </w:r>
            <w:r>
              <w:rPr>
                <w:sz w:val="22"/>
                <w:szCs w:val="22"/>
              </w:rPr>
              <w:t>я, занятости детей и подростков</w:t>
            </w:r>
          </w:p>
        </w:tc>
      </w:tr>
      <w:tr w:rsidR="00C447F3" w:rsidRPr="00D758B6">
        <w:trPr>
          <w:trHeight w:val="27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C447F3" w:rsidRPr="00D758B6">
        <w:trPr>
          <w:trHeight w:val="27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и укрепление материально-технической базы загородного детского оздоровительного лагеря</w:t>
            </w:r>
          </w:p>
        </w:tc>
      </w:tr>
      <w:tr w:rsidR="00C447F3" w:rsidRPr="00D758B6">
        <w:trPr>
          <w:trHeight w:val="27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>2.2.1. Ресурсное обеспечение деятельности МБУ ДОЛ «Луч»</w:t>
            </w:r>
          </w:p>
        </w:tc>
      </w:tr>
      <w:tr w:rsidR="00C447F3" w:rsidRPr="00D758B6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5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Оздоровление детей и подростков в каникулярное время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656192">
            <w:pPr>
              <w:ind w:left="72"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Коли-чество детей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9D03EA">
            <w:pPr>
              <w:ind w:left="72"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чел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496B31">
            <w:pPr>
              <w:ind w:left="113" w:hanging="46"/>
              <w:jc w:val="center"/>
              <w:rPr>
                <w:sz w:val="22"/>
                <w:szCs w:val="22"/>
                <w:highlight w:val="yellow"/>
              </w:rPr>
            </w:pPr>
            <w:r w:rsidRPr="00D758B6">
              <w:rPr>
                <w:sz w:val="22"/>
                <w:szCs w:val="22"/>
              </w:rPr>
              <w:t>2282,7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1867,4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</w:tr>
      <w:tr w:rsidR="00C447F3" w:rsidRPr="00D758B6">
        <w:trPr>
          <w:cantSplit/>
          <w:trHeight w:val="292"/>
          <w:tblCellSpacing w:w="5" w:type="nil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Default="00C447F3" w:rsidP="00157A6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C447F3" w:rsidRDefault="00C447F3" w:rsidP="00157A6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C447F3" w:rsidRPr="00D758B6" w:rsidRDefault="00C447F3" w:rsidP="00157A6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3. Создание условий для реализации муниципальной программы</w:t>
            </w:r>
          </w:p>
        </w:tc>
      </w:tr>
      <w:tr w:rsidR="00C447F3" w:rsidRPr="00D758B6">
        <w:trPr>
          <w:cantSplit/>
          <w:trHeight w:val="423"/>
          <w:tblCellSpacing w:w="5" w:type="nil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C447F3" w:rsidRPr="00D758B6">
        <w:trPr>
          <w:cantSplit/>
          <w:trHeight w:val="423"/>
          <w:tblCellSpacing w:w="5" w:type="nil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Обеспечение реализации мероприятий муниципальной программы</w:t>
            </w:r>
          </w:p>
        </w:tc>
      </w:tr>
      <w:tr w:rsidR="00C447F3" w:rsidRPr="00D758B6">
        <w:trPr>
          <w:cantSplit/>
          <w:trHeight w:val="557"/>
          <w:tblCellSpacing w:w="5" w:type="nil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3.3 Ресурсное обеспечение деятельности учреждений осуществляющих техническую и методическую поддержку образовательных учреждений города Кузнецка</w:t>
            </w:r>
          </w:p>
        </w:tc>
      </w:tr>
      <w:tr w:rsidR="00C447F3" w:rsidRPr="00D758B6" w:rsidTr="0088067D">
        <w:trPr>
          <w:cantSplit/>
          <w:trHeight w:val="1361"/>
          <w:tblCellSpacing w:w="5" w:type="nil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ind w:left="72" w:firstLine="0"/>
              <w:jc w:val="left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Численность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157A6C">
            <w:pPr>
              <w:ind w:firstLine="6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28818,8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157A6C">
            <w:pPr>
              <w:ind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15409,8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157A6C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F3" w:rsidRPr="00D758B6" w:rsidRDefault="00C447F3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</w:tr>
    </w:tbl>
    <w:p w:rsidR="00C447F3" w:rsidRDefault="00C447F3" w:rsidP="005D7EED"/>
    <w:p w:rsidR="00C447F3" w:rsidRDefault="00C447F3" w:rsidP="005D7EED">
      <w:r>
        <w:t xml:space="preserve">    </w:t>
      </w:r>
    </w:p>
    <w:p w:rsidR="00C447F3" w:rsidRDefault="00C447F3" w:rsidP="005D7EED"/>
    <w:p w:rsidR="00C447F3" w:rsidRDefault="00C447F3" w:rsidP="005D7EED">
      <w:bookmarkStart w:id="1" w:name="_GoBack"/>
      <w:bookmarkEnd w:id="1"/>
    </w:p>
    <w:p w:rsidR="00C447F3" w:rsidRPr="002F243E" w:rsidRDefault="00C447F3" w:rsidP="00656192">
      <w:pPr>
        <w:rPr>
          <w:sz w:val="28"/>
          <w:szCs w:val="28"/>
        </w:rPr>
      </w:pPr>
      <w:r w:rsidRPr="002F243E">
        <w:rPr>
          <w:sz w:val="28"/>
          <w:szCs w:val="28"/>
        </w:rPr>
        <w:t>Заместитель главы администрации города Кузнецка</w:t>
      </w:r>
      <w:r>
        <w:rPr>
          <w:sz w:val="28"/>
          <w:szCs w:val="28"/>
        </w:rPr>
        <w:t xml:space="preserve">                                                                         В.В. Константинова</w:t>
      </w:r>
    </w:p>
    <w:p w:rsidR="00C447F3" w:rsidRDefault="00C447F3"/>
    <w:sectPr w:rsidR="00C447F3" w:rsidSect="0011351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E85717"/>
    <w:multiLevelType w:val="multilevel"/>
    <w:tmpl w:val="9C0C274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3518"/>
    <w:rsid w:val="00113518"/>
    <w:rsid w:val="00117DCF"/>
    <w:rsid w:val="00157A6C"/>
    <w:rsid w:val="002F243E"/>
    <w:rsid w:val="003C43EA"/>
    <w:rsid w:val="0047122C"/>
    <w:rsid w:val="00496B31"/>
    <w:rsid w:val="004B66A4"/>
    <w:rsid w:val="005D7EED"/>
    <w:rsid w:val="005E4BE4"/>
    <w:rsid w:val="00656192"/>
    <w:rsid w:val="006F4C0B"/>
    <w:rsid w:val="0071341B"/>
    <w:rsid w:val="007C7826"/>
    <w:rsid w:val="0088067D"/>
    <w:rsid w:val="00940F02"/>
    <w:rsid w:val="0094588F"/>
    <w:rsid w:val="009D03EA"/>
    <w:rsid w:val="00A9196D"/>
    <w:rsid w:val="00AF23C8"/>
    <w:rsid w:val="00B1078C"/>
    <w:rsid w:val="00C447F3"/>
    <w:rsid w:val="00C7257A"/>
    <w:rsid w:val="00CC6736"/>
    <w:rsid w:val="00D758B6"/>
    <w:rsid w:val="00E031BA"/>
    <w:rsid w:val="00E225C6"/>
    <w:rsid w:val="00E44313"/>
    <w:rsid w:val="00E61EA3"/>
    <w:rsid w:val="00E7316C"/>
    <w:rsid w:val="00F30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518"/>
    <w:pPr>
      <w:ind w:firstLine="709"/>
      <w:jc w:val="both"/>
    </w:pPr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13518"/>
    <w:pPr>
      <w:widowControl w:val="0"/>
      <w:autoSpaceDE w:val="0"/>
      <w:autoSpaceDN w:val="0"/>
    </w:pPr>
    <w:rPr>
      <w:rFonts w:eastAsia="Times New Roman"/>
      <w:sz w:val="28"/>
      <w:szCs w:val="28"/>
    </w:rPr>
  </w:style>
  <w:style w:type="paragraph" w:customStyle="1" w:styleId="ConsPlusCell">
    <w:name w:val="ConsPlusCell"/>
    <w:uiPriority w:val="99"/>
    <w:rsid w:val="0094588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40F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0F0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6</Pages>
  <Words>838</Words>
  <Characters>4778</Characters>
  <Application>Microsoft Office Outlook</Application>
  <DocSecurity>0</DocSecurity>
  <Lines>0</Lines>
  <Paragraphs>0</Paragraphs>
  <ScaleCrop>false</ScaleCrop>
  <Company>GORONO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Евгения</cp:lastModifiedBy>
  <cp:revision>4</cp:revision>
  <cp:lastPrinted>2016-03-30T08:24:00Z</cp:lastPrinted>
  <dcterms:created xsi:type="dcterms:W3CDTF">2016-03-25T07:48:00Z</dcterms:created>
  <dcterms:modified xsi:type="dcterms:W3CDTF">2016-03-30T08:27:00Z</dcterms:modified>
</cp:coreProperties>
</file>